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13A" w:rsidRDefault="005E613A" w:rsidP="005E61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MAGOT</w:t>
      </w:r>
      <w:r>
        <w:rPr>
          <w:rFonts w:ascii="Times New Roman" w:hAnsi="Times New Roman" w:cs="Times New Roman"/>
          <w:sz w:val="24"/>
          <w:szCs w:val="24"/>
        </w:rPr>
        <w:t xml:space="preserve">      (fl.14</w:t>
      </w:r>
      <w:r w:rsidR="007C3527">
        <w:rPr>
          <w:rFonts w:ascii="Times New Roman" w:hAnsi="Times New Roman" w:cs="Times New Roman"/>
          <w:sz w:val="24"/>
          <w:szCs w:val="24"/>
        </w:rPr>
        <w:t>19-</w:t>
      </w:r>
      <w:r>
        <w:rPr>
          <w:rFonts w:ascii="Times New Roman" w:hAnsi="Times New Roman" w:cs="Times New Roman"/>
          <w:sz w:val="24"/>
          <w:szCs w:val="24"/>
        </w:rPr>
        <w:t>20)</w:t>
      </w:r>
    </w:p>
    <w:p w:rsidR="005E613A" w:rsidRDefault="005E613A" w:rsidP="005E61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613A" w:rsidRDefault="005E613A" w:rsidP="005E61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3527" w:rsidRDefault="007C3527" w:rsidP="007C35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Bridgewater,</w:t>
      </w:r>
    </w:p>
    <w:p w:rsidR="007C3527" w:rsidRDefault="007C3527" w:rsidP="007C35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Somerset, in to the lands of the late John Helier(q.v.).</w:t>
      </w:r>
    </w:p>
    <w:p w:rsidR="007C3527" w:rsidRDefault="007C3527" w:rsidP="007C35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21-193)</w:t>
      </w:r>
    </w:p>
    <w:p w:rsidR="005E613A" w:rsidRDefault="005E613A" w:rsidP="005E61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Jan.1420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Ilchester</w:t>
      </w:r>
      <w:proofErr w:type="spellEnd"/>
      <w:r>
        <w:rPr>
          <w:rFonts w:ascii="Times New Roman" w:hAnsi="Times New Roman" w:cs="Times New Roman"/>
          <w:sz w:val="24"/>
          <w:szCs w:val="24"/>
        </w:rPr>
        <w:t>, Somerset,</w:t>
      </w:r>
    </w:p>
    <w:p w:rsidR="005E613A" w:rsidRDefault="005E613A" w:rsidP="005E61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Edward Courtenay, 3</w:t>
      </w:r>
      <w:r w:rsidRPr="00B963F5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>
        <w:rPr>
          <w:rFonts w:ascii="Times New Roman" w:hAnsi="Times New Roman" w:cs="Times New Roman"/>
          <w:sz w:val="24"/>
          <w:szCs w:val="24"/>
        </w:rPr>
        <w:t xml:space="preserve"> Earl of Devon(q.v.).</w:t>
      </w:r>
    </w:p>
    <w:p w:rsidR="005E613A" w:rsidRDefault="005E613A" w:rsidP="005E61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21-347)</w:t>
      </w:r>
    </w:p>
    <w:p w:rsidR="00E071E7" w:rsidRPr="00E071E7" w:rsidRDefault="00E071E7" w:rsidP="00E071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71E7">
        <w:rPr>
          <w:rFonts w:ascii="Times New Roman" w:hAnsi="Times New Roman" w:cs="Times New Roman"/>
          <w:sz w:val="24"/>
          <w:szCs w:val="24"/>
        </w:rPr>
        <w:t xml:space="preserve">  2 Nov.1420</w:t>
      </w:r>
      <w:r w:rsidRPr="00E071E7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E071E7"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 w:rsidRPr="00E071E7">
        <w:rPr>
          <w:rFonts w:ascii="Times New Roman" w:hAnsi="Times New Roman" w:cs="Times New Roman"/>
          <w:sz w:val="24"/>
          <w:szCs w:val="24"/>
        </w:rPr>
        <w:t xml:space="preserve"> held in Taunton, Somerset,</w:t>
      </w:r>
    </w:p>
    <w:p w:rsidR="00E071E7" w:rsidRPr="00E071E7" w:rsidRDefault="00E071E7" w:rsidP="00E071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71E7">
        <w:rPr>
          <w:rFonts w:ascii="Times New Roman" w:hAnsi="Times New Roman" w:cs="Times New Roman"/>
          <w:sz w:val="24"/>
          <w:szCs w:val="24"/>
        </w:rPr>
        <w:tab/>
      </w:r>
      <w:r w:rsidRPr="00E071E7">
        <w:rPr>
          <w:rFonts w:ascii="Times New Roman" w:hAnsi="Times New Roman" w:cs="Times New Roman"/>
          <w:sz w:val="24"/>
          <w:szCs w:val="24"/>
        </w:rPr>
        <w:tab/>
        <w:t>into lands of the late Richard Orchard(q.v.).</w:t>
      </w:r>
    </w:p>
    <w:p w:rsidR="00E071E7" w:rsidRDefault="00E071E7" w:rsidP="00E071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071E7">
        <w:rPr>
          <w:rFonts w:ascii="Times New Roman" w:hAnsi="Times New Roman" w:cs="Times New Roman"/>
          <w:sz w:val="24"/>
          <w:szCs w:val="24"/>
        </w:rPr>
        <w:tab/>
      </w:r>
      <w:r w:rsidRPr="00E071E7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E071E7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E07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71E7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E071E7">
        <w:rPr>
          <w:rFonts w:ascii="Times New Roman" w:hAnsi="Times New Roman" w:cs="Times New Roman"/>
          <w:sz w:val="24"/>
          <w:szCs w:val="24"/>
        </w:rPr>
        <w:t xml:space="preserve"> 21-571)</w:t>
      </w:r>
    </w:p>
    <w:p w:rsidR="00A13C61" w:rsidRPr="00A13C61" w:rsidRDefault="00A13C61" w:rsidP="00A13C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3C61">
        <w:rPr>
          <w:rFonts w:ascii="Times New Roman" w:hAnsi="Times New Roman" w:cs="Times New Roman"/>
          <w:sz w:val="24"/>
          <w:szCs w:val="24"/>
        </w:rPr>
        <w:t>2 Nov.1420</w:t>
      </w:r>
      <w:r w:rsidRPr="00A13C61">
        <w:rPr>
          <w:rFonts w:ascii="Times New Roman" w:hAnsi="Times New Roman" w:cs="Times New Roman"/>
          <w:sz w:val="24"/>
          <w:szCs w:val="24"/>
        </w:rPr>
        <w:tab/>
        <w:t>He was a juror on the inquisition post mortem held in Taunton, Somerset,</w:t>
      </w:r>
    </w:p>
    <w:p w:rsidR="00A13C61" w:rsidRPr="00A13C61" w:rsidRDefault="00A13C61" w:rsidP="00A13C6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13C61">
        <w:rPr>
          <w:rFonts w:ascii="Times New Roman" w:hAnsi="Times New Roman" w:cs="Times New Roman"/>
          <w:sz w:val="24"/>
          <w:szCs w:val="24"/>
        </w:rPr>
        <w:tab/>
      </w:r>
      <w:r w:rsidRPr="00A13C61">
        <w:rPr>
          <w:rFonts w:ascii="Times New Roman" w:hAnsi="Times New Roman" w:cs="Times New Roman"/>
          <w:sz w:val="24"/>
          <w:szCs w:val="24"/>
        </w:rPr>
        <w:tab/>
        <w:t xml:space="preserve">into lands of the late Anne </w:t>
      </w:r>
      <w:proofErr w:type="spellStart"/>
      <w:r w:rsidRPr="00A13C61">
        <w:rPr>
          <w:rFonts w:ascii="Times New Roman" w:hAnsi="Times New Roman" w:cs="Times New Roman"/>
          <w:sz w:val="24"/>
          <w:szCs w:val="24"/>
        </w:rPr>
        <w:t>FitzWaryn</w:t>
      </w:r>
      <w:proofErr w:type="spellEnd"/>
      <w:r w:rsidRPr="00A13C61">
        <w:rPr>
          <w:rFonts w:ascii="Times New Roman" w:hAnsi="Times New Roman" w:cs="Times New Roman"/>
          <w:sz w:val="24"/>
          <w:szCs w:val="24"/>
        </w:rPr>
        <w:t>(q.v.).</w:t>
      </w:r>
    </w:p>
    <w:p w:rsidR="00A13C61" w:rsidRDefault="00A13C61" w:rsidP="00A13C6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13C61">
        <w:rPr>
          <w:rFonts w:ascii="Times New Roman" w:hAnsi="Times New Roman" w:cs="Times New Roman"/>
          <w:sz w:val="24"/>
          <w:szCs w:val="24"/>
        </w:rPr>
        <w:tab/>
      </w:r>
      <w:r w:rsidRPr="00A13C61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A13C61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A13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3C61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A13C61">
        <w:rPr>
          <w:rFonts w:ascii="Times New Roman" w:hAnsi="Times New Roman" w:cs="Times New Roman"/>
          <w:sz w:val="24"/>
          <w:szCs w:val="24"/>
        </w:rPr>
        <w:t xml:space="preserve"> 21-634)</w:t>
      </w:r>
    </w:p>
    <w:p w:rsidR="00A13C61" w:rsidRPr="00A13C61" w:rsidRDefault="00A13C61" w:rsidP="00A13C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3C61">
        <w:rPr>
          <w:rFonts w:ascii="Times New Roman" w:hAnsi="Times New Roman" w:cs="Times New Roman"/>
          <w:sz w:val="24"/>
          <w:szCs w:val="24"/>
        </w:rPr>
        <w:t>2 Nov.1420</w:t>
      </w:r>
      <w:r w:rsidRPr="00A13C61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A13C61"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 w:rsidRPr="00A13C61">
        <w:rPr>
          <w:rFonts w:ascii="Times New Roman" w:hAnsi="Times New Roman" w:cs="Times New Roman"/>
          <w:sz w:val="24"/>
          <w:szCs w:val="24"/>
        </w:rPr>
        <w:t xml:space="preserve"> held in Taunton, Somerset,</w:t>
      </w:r>
    </w:p>
    <w:p w:rsidR="00A13C61" w:rsidRPr="00A13C61" w:rsidRDefault="00A13C61" w:rsidP="00A13C6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13C61">
        <w:rPr>
          <w:rFonts w:ascii="Times New Roman" w:hAnsi="Times New Roman" w:cs="Times New Roman"/>
          <w:sz w:val="24"/>
          <w:szCs w:val="24"/>
        </w:rPr>
        <w:tab/>
      </w:r>
      <w:r w:rsidRPr="00A13C61">
        <w:rPr>
          <w:rFonts w:ascii="Times New Roman" w:hAnsi="Times New Roman" w:cs="Times New Roman"/>
          <w:sz w:val="24"/>
          <w:szCs w:val="24"/>
        </w:rPr>
        <w:tab/>
        <w:t xml:space="preserve">into lands of the late </w:t>
      </w:r>
      <w:proofErr w:type="spellStart"/>
      <w:r w:rsidRPr="00A13C61">
        <w:rPr>
          <w:rFonts w:ascii="Times New Roman" w:hAnsi="Times New Roman" w:cs="Times New Roman"/>
          <w:sz w:val="24"/>
          <w:szCs w:val="24"/>
        </w:rPr>
        <w:t>Fulk</w:t>
      </w:r>
      <w:proofErr w:type="spellEnd"/>
      <w:r w:rsidRPr="00A13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3C61">
        <w:rPr>
          <w:rFonts w:ascii="Times New Roman" w:hAnsi="Times New Roman" w:cs="Times New Roman"/>
          <w:sz w:val="24"/>
          <w:szCs w:val="24"/>
        </w:rPr>
        <w:t>FitzWaryn</w:t>
      </w:r>
      <w:proofErr w:type="spellEnd"/>
      <w:r w:rsidRPr="00A13C61">
        <w:rPr>
          <w:rFonts w:ascii="Times New Roman" w:hAnsi="Times New Roman" w:cs="Times New Roman"/>
          <w:sz w:val="24"/>
          <w:szCs w:val="24"/>
        </w:rPr>
        <w:t>(q.v.).</w:t>
      </w:r>
    </w:p>
    <w:p w:rsidR="00A13C61" w:rsidRPr="00A13C61" w:rsidRDefault="00A13C61" w:rsidP="00A13C6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13C61">
        <w:rPr>
          <w:rFonts w:ascii="Times New Roman" w:hAnsi="Times New Roman" w:cs="Times New Roman"/>
          <w:sz w:val="24"/>
          <w:szCs w:val="24"/>
        </w:rPr>
        <w:tab/>
      </w:r>
      <w:r w:rsidRPr="00A13C61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A13C61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A13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3C61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A13C61">
        <w:rPr>
          <w:rFonts w:ascii="Times New Roman" w:hAnsi="Times New Roman" w:cs="Times New Roman"/>
          <w:sz w:val="24"/>
          <w:szCs w:val="24"/>
        </w:rPr>
        <w:t xml:space="preserve"> 21-625)</w:t>
      </w:r>
    </w:p>
    <w:p w:rsidR="00A13C61" w:rsidRPr="00A13C61" w:rsidRDefault="00A13C61" w:rsidP="00A13C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A13C61" w:rsidP="005E61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3527" w:rsidRDefault="007C3527" w:rsidP="005E61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December 2016</w:t>
      </w:r>
    </w:p>
    <w:p w:rsidR="00A13C61" w:rsidRPr="005E613A" w:rsidRDefault="00A13C61" w:rsidP="005E61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 2017</w:t>
      </w:r>
      <w:bookmarkStart w:id="0" w:name="_GoBack"/>
      <w:bookmarkEnd w:id="0"/>
    </w:p>
    <w:sectPr w:rsidR="00A13C61" w:rsidRPr="005E613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13A" w:rsidRDefault="005E613A" w:rsidP="00E71FC3">
      <w:pPr>
        <w:spacing w:after="0" w:line="240" w:lineRule="auto"/>
      </w:pPr>
      <w:r>
        <w:separator/>
      </w:r>
    </w:p>
  </w:endnote>
  <w:endnote w:type="continuationSeparator" w:id="0">
    <w:p w:rsidR="005E613A" w:rsidRDefault="005E61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13A" w:rsidRDefault="005E613A" w:rsidP="00E71FC3">
      <w:pPr>
        <w:spacing w:after="0" w:line="240" w:lineRule="auto"/>
      </w:pPr>
      <w:r>
        <w:separator/>
      </w:r>
    </w:p>
  </w:footnote>
  <w:footnote w:type="continuationSeparator" w:id="0">
    <w:p w:rsidR="005E613A" w:rsidRDefault="005E61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13A"/>
    <w:rsid w:val="005E613A"/>
    <w:rsid w:val="007C3527"/>
    <w:rsid w:val="00A13C61"/>
    <w:rsid w:val="00AB52E8"/>
    <w:rsid w:val="00B16D3F"/>
    <w:rsid w:val="00E071E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E7D53"/>
  <w15:chartTrackingRefBased/>
  <w15:docId w15:val="{BA98CFF3-21BD-4F1F-B114-0707E19E5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5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2016-04-07T19:31:00Z</dcterms:created>
  <dcterms:modified xsi:type="dcterms:W3CDTF">2017-05-11T09:50:00Z</dcterms:modified>
</cp:coreProperties>
</file>